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E840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line="384" w:lineRule="atLeast"/>
        <w:ind w:left="0" w:firstLine="0"/>
        <w:jc w:val="center"/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C0000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</w:rPr>
        <w:t>安徽合力股份有限公司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  <w:lang w:val="en-US" w:eastAsia="zh-CN"/>
        </w:rPr>
        <w:t>CeMAT ASIA 2025亚洲国际物流展】展位遴选项目唯一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</w:rPr>
        <w:t>来源采购公告</w:t>
      </w:r>
    </w:p>
    <w:p w14:paraId="15FA8AF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0A0000" w:fill="FFFFFF"/>
        </w:rPr>
        <w:t>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根据2025年度品牌建设方案及计划，公司将巩固并提升合力品牌声誉，组织开展各类展会及品牌活动，支持一线市场销售，聚焦合力品牌价值升级。安徽合力股份有限公司计划参展《CeMAT ASIA 2025亚洲国际物流展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》（举办时间：2025年10月28日—31日；举办地：上海），根据《国内展览会管理细则 AC》展位费用支持，拟进行【CeMAT ASIA 2025亚洲国际物流展】展位遴选工作。</w:t>
      </w:r>
    </w:p>
    <w:p w14:paraId="49DF22E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项目信息</w:t>
      </w:r>
    </w:p>
    <w:p w14:paraId="624E6AAC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CeMAT ASIA 2025亚洲国际物流展展位遴选采购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9EC734E"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2.展会时间：2025年10月28日—31日；</w:t>
      </w:r>
    </w:p>
    <w:p w14:paraId="4B23821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3.采购人名称：安徽合力股份有限公司；</w:t>
      </w:r>
    </w:p>
    <w:p w14:paraId="79FCC0A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4.采购人及联系方式：齐工 18133693382；</w:t>
      </w:r>
    </w:p>
    <w:p w14:paraId="169F8682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5.采购内容：上海新国际博览中心CeMAT ASIA 2025亚洲国际物流展展位</w:t>
      </w:r>
      <w:bookmarkStart w:id="0" w:name="_GoBack"/>
      <w:bookmarkEnd w:id="0"/>
    </w:p>
    <w:p w14:paraId="5FC0CEE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采用唯一来源采购方式的原因及说明</w:t>
      </w:r>
    </w:p>
    <w:p w14:paraId="731541E6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根据安徽合力《非生产物资采购管理办法QG/AC 301325008—2023》第五章第十六条：符合“只能从境内唯一供应商处采购”情形的，可以采用唯一来源方式采购。  </w:t>
      </w:r>
    </w:p>
    <w:p w14:paraId="3A0664A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拟定供应商信息</w:t>
      </w:r>
    </w:p>
    <w:p w14:paraId="699E57BD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汉诺威米兰展览（上海）有限公司:</w:t>
      </w:r>
    </w:p>
    <w:p w14:paraId="7B531F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right="0" w:rightChars="0" w:firstLine="42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德国汉诺威展览公司在上海的子公司，汉诺威米兰展览（上海）有限公司经过多年在中国市场的开拓与发展，为在中国成功举办国际一流展览会积累了丰富经验，并与中国的专业组织和机构建立了良好的合作关系，为在中国继续举办国际性展览会奠定了基础。公司不仅在主办各项展览会上积累了丰富的经验，同时也在展馆规划、设计、建造和运营等方面保持良好业绩。</w:t>
      </w:r>
    </w:p>
    <w:p w14:paraId="2344E6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right="0" w:rightChars="0"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四、公告时间</w:t>
      </w:r>
    </w:p>
    <w:p w14:paraId="17FB0A5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2025年8月12日至2025年8月14日</w:t>
      </w:r>
    </w:p>
    <w:p w14:paraId="35C1B7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五、其他补充事宜</w:t>
      </w:r>
    </w:p>
    <w:p w14:paraId="559D478B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无。</w:t>
      </w:r>
    </w:p>
    <w:p w14:paraId="13A1FA07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7C654B">
      <w:pPr>
        <w:pStyle w:val="7"/>
        <w:rPr>
          <w:rFonts w:hint="eastAsia"/>
          <w:lang w:val="en-US" w:eastAsia="zh-CN"/>
        </w:rPr>
      </w:pPr>
    </w:p>
    <w:p w14:paraId="6D9033D1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安徽合力股份有限公司</w:t>
      </w:r>
    </w:p>
    <w:p w14:paraId="75C70762">
      <w:pPr>
        <w:spacing w:line="360" w:lineRule="auto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战略发展与市场部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p w14:paraId="3932887E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日</w:t>
      </w:r>
    </w:p>
    <w:p w14:paraId="733A3793"/>
    <w:p w14:paraId="38195E69"/>
    <w:p w14:paraId="5A751BFE"/>
    <w:p w14:paraId="756A0C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2DE60"/>
    <w:multiLevelType w:val="singleLevel"/>
    <w:tmpl w:val="A3B2DE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86381"/>
    <w:rsid w:val="14C95F28"/>
    <w:rsid w:val="6BC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ind w:left="126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line="312" w:lineRule="auto"/>
      <w:ind w:left="-171"/>
    </w:pPr>
    <w:rPr>
      <w:rFonts w:ascii="宋体" w:hAnsi="宋体"/>
      <w:szCs w:val="21"/>
    </w:rPr>
  </w:style>
  <w:style w:type="paragraph" w:styleId="4">
    <w:name w:val="envelope return"/>
    <w:basedOn w:val="1"/>
    <w:next w:val="2"/>
    <w:unhideWhenUsed/>
    <w:qFormat/>
    <w:uiPriority w:val="99"/>
    <w:pPr>
      <w:snapToGrid w:val="0"/>
    </w:pPr>
    <w:rPr>
      <w:rFonts w:ascii="Arial" w:hAnsi="Arial" w:cs="Arial"/>
    </w:rPr>
  </w:style>
  <w:style w:type="paragraph" w:styleId="5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next w:val="5"/>
    <w:unhideWhenUsed/>
    <w:qFormat/>
    <w:uiPriority w:val="99"/>
    <w:pPr>
      <w:tabs>
        <w:tab w:val="left" w:pos="1176"/>
      </w:tabs>
      <w:spacing w:after="120"/>
      <w:ind w:left="420" w:leftChars="200" w:firstLine="420" w:firstLineChars="200"/>
    </w:pPr>
    <w:rPr>
      <w:sz w:val="21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2025-08-11T10:13:00Z</dcterms:created>
  <dc:creator>Y</dc:creator>
  <cp:lastModifiedBy>Y</cp:lastModifiedBy>
  <dcterms:modified xsi:type="dcterms:W3CDTF">2025-08-11T10:25:45Z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E909F3F4F3E045BCA131F665DDDFF3C3_11</vt:lpwstr>
  </property>
  <property fmtid="{D5CDD505-2E9C-101B-9397-08002B2CF9AE}" pid="4" name="KSOTemplateDocerSaveRecord">
    <vt:lpwstr>eyJoZGlkIjoiYWQ2NDY3NzQzYTM1ZjUyN2MxZjEzMWVkZGYxNzIzMDciLCJ1c2VySWQiOiI2ODQ0NjUyNTQifQ==</vt:lpwstr>
  </property>
</Properties>
</file>